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9C54D" w14:textId="77777777" w:rsidR="007248C1" w:rsidRPr="007248C1" w:rsidRDefault="007248C1" w:rsidP="007248C1">
      <w:pPr>
        <w:pStyle w:val="NoSpacing"/>
        <w:rPr>
          <w:b/>
          <w:bCs/>
        </w:rPr>
      </w:pPr>
      <w:r w:rsidRPr="007248C1">
        <w:rPr>
          <w:b/>
          <w:bCs/>
        </w:rPr>
        <w:t>Appeals Board Meeting</w:t>
      </w:r>
    </w:p>
    <w:p w14:paraId="659B51A1" w14:textId="1E6E0B93" w:rsidR="00543056" w:rsidRPr="007248C1" w:rsidRDefault="007248C1" w:rsidP="007248C1">
      <w:pPr>
        <w:pStyle w:val="NoSpacing"/>
        <w:rPr>
          <w:b/>
          <w:bCs/>
        </w:rPr>
      </w:pPr>
      <w:r w:rsidRPr="007248C1">
        <w:rPr>
          <w:b/>
          <w:bCs/>
        </w:rPr>
        <w:t xml:space="preserve"> May 2</w:t>
      </w:r>
      <w:r w:rsidR="00801A0C">
        <w:rPr>
          <w:b/>
          <w:bCs/>
        </w:rPr>
        <w:t>4</w:t>
      </w:r>
      <w:r w:rsidRPr="007248C1">
        <w:rPr>
          <w:b/>
          <w:bCs/>
        </w:rPr>
        <w:t>, 2023</w:t>
      </w:r>
      <w:r>
        <w:rPr>
          <w:b/>
          <w:bCs/>
        </w:rPr>
        <w:t xml:space="preserve">   3pm</w:t>
      </w:r>
    </w:p>
    <w:p w14:paraId="7EF241E1" w14:textId="6FEB9365" w:rsidR="007248C1" w:rsidRDefault="007248C1" w:rsidP="007248C1">
      <w:pPr>
        <w:pStyle w:val="NoSpacing"/>
        <w:rPr>
          <w:b/>
          <w:bCs/>
        </w:rPr>
      </w:pPr>
      <w:r w:rsidRPr="007248C1">
        <w:rPr>
          <w:b/>
          <w:bCs/>
        </w:rPr>
        <w:t>David and Doris Hastings Community Center</w:t>
      </w:r>
    </w:p>
    <w:p w14:paraId="172DC7C1" w14:textId="77777777" w:rsidR="007248C1" w:rsidRDefault="007248C1" w:rsidP="007248C1">
      <w:pPr>
        <w:pStyle w:val="NoSpacing"/>
        <w:rPr>
          <w:b/>
          <w:bCs/>
        </w:rPr>
      </w:pPr>
    </w:p>
    <w:p w14:paraId="22252D16" w14:textId="77777777" w:rsidR="007248C1" w:rsidRDefault="007248C1" w:rsidP="007248C1">
      <w:pPr>
        <w:pStyle w:val="NoSpacing"/>
        <w:rPr>
          <w:b/>
          <w:bCs/>
        </w:rPr>
      </w:pPr>
    </w:p>
    <w:p w14:paraId="257C5665" w14:textId="2087DE96" w:rsidR="007248C1" w:rsidRDefault="007248C1" w:rsidP="007248C1">
      <w:pPr>
        <w:pStyle w:val="NoSpacing"/>
        <w:rPr>
          <w:b/>
          <w:bCs/>
        </w:rPr>
      </w:pPr>
      <w:r>
        <w:rPr>
          <w:b/>
          <w:bCs/>
        </w:rPr>
        <w:t xml:space="preserve">Present: Chris Devries, Toby Veno, Kristine Gould, David Murch        </w:t>
      </w:r>
    </w:p>
    <w:p w14:paraId="62576927" w14:textId="77777777" w:rsidR="007248C1" w:rsidRDefault="007248C1" w:rsidP="007248C1">
      <w:pPr>
        <w:pStyle w:val="NoSpacing"/>
        <w:rPr>
          <w:b/>
          <w:bCs/>
        </w:rPr>
      </w:pPr>
    </w:p>
    <w:p w14:paraId="4EC04A02" w14:textId="6A4AD55B" w:rsidR="007248C1" w:rsidRDefault="007248C1" w:rsidP="007248C1">
      <w:pPr>
        <w:pStyle w:val="NoSpacing"/>
      </w:pPr>
      <w:r w:rsidRPr="001266CD">
        <w:t>Devries</w:t>
      </w:r>
      <w:r>
        <w:rPr>
          <w:b/>
          <w:bCs/>
        </w:rPr>
        <w:t xml:space="preserve">: </w:t>
      </w:r>
      <w:r>
        <w:t>Calls meeting to order,</w:t>
      </w:r>
      <w:r w:rsidR="001266CD">
        <w:t xml:space="preserve"> declares a quorum and</w:t>
      </w:r>
      <w:r>
        <w:t xml:space="preserve"> introduces David Murch as new board member. </w:t>
      </w:r>
      <w:r w:rsidR="001266CD">
        <w:t>Devries makes a motion to approve minutes. Veno seconds. 4 to 0 passes</w:t>
      </w:r>
    </w:p>
    <w:p w14:paraId="66590D00" w14:textId="77777777" w:rsidR="007248C1" w:rsidRDefault="007248C1" w:rsidP="007248C1">
      <w:pPr>
        <w:pStyle w:val="NoSpacing"/>
      </w:pPr>
    </w:p>
    <w:p w14:paraId="26F3785D" w14:textId="1825D5DC" w:rsidR="007248C1" w:rsidRDefault="007248C1" w:rsidP="007248C1">
      <w:pPr>
        <w:pStyle w:val="NoSpacing"/>
      </w:pPr>
      <w:r w:rsidRPr="001266CD">
        <w:t>Ryan Wallace</w:t>
      </w:r>
      <w:r w:rsidR="00766F26">
        <w:rPr>
          <w:b/>
          <w:bCs/>
        </w:rPr>
        <w:t>:</w:t>
      </w:r>
      <w:r>
        <w:t xml:space="preserve"> </w:t>
      </w:r>
      <w:proofErr w:type="gramStart"/>
      <w:r>
        <w:t>( Applicant</w:t>
      </w:r>
      <w:proofErr w:type="gramEnd"/>
      <w:r>
        <w:t xml:space="preserve"> ) Gives an overview of the property and plan to build a three family dwelling on Ice House Rd. He explains the survey concluded approx. 36,000, sq.</w:t>
      </w:r>
      <w:r w:rsidR="001266CD">
        <w:t xml:space="preserve"> </w:t>
      </w:r>
      <w:r>
        <w:t xml:space="preserve">ft. </w:t>
      </w:r>
      <w:r w:rsidR="00766F26">
        <w:t>in a zoned 40,000 sq, ft. requirement for a one family dwelling. He spoke about the housing need in Fryeburg. The property is currently using town water, and septic plan will await project appeal decision before being submitted.</w:t>
      </w:r>
    </w:p>
    <w:p w14:paraId="6E1B5A54" w14:textId="77777777" w:rsidR="00766F26" w:rsidRDefault="00766F26" w:rsidP="007248C1">
      <w:pPr>
        <w:pStyle w:val="NoSpacing"/>
      </w:pPr>
    </w:p>
    <w:p w14:paraId="07ACBD1F" w14:textId="1C6452C5" w:rsidR="00766F26" w:rsidRDefault="00766F26" w:rsidP="007248C1">
      <w:pPr>
        <w:pStyle w:val="NoSpacing"/>
      </w:pPr>
      <w:r w:rsidRPr="001266CD">
        <w:t>Devries</w:t>
      </w:r>
      <w:r>
        <w:rPr>
          <w:b/>
          <w:bCs/>
        </w:rPr>
        <w:t xml:space="preserve">: </w:t>
      </w:r>
      <w:r>
        <w:t xml:space="preserve">Debates the validity of needing a variance. </w:t>
      </w:r>
      <w:r w:rsidR="001266CD">
        <w:t>Based on the specific language of Section 6.C which provides minimum lot size for “uses” as opposed to number of dwellings.</w:t>
      </w:r>
    </w:p>
    <w:p w14:paraId="01A705B9" w14:textId="77777777" w:rsidR="00766F26" w:rsidRDefault="00766F26" w:rsidP="007248C1">
      <w:pPr>
        <w:pStyle w:val="NoSpacing"/>
      </w:pPr>
    </w:p>
    <w:p w14:paraId="4F366E4C" w14:textId="6557A07E" w:rsidR="00766F26" w:rsidRDefault="00766F26" w:rsidP="007248C1">
      <w:pPr>
        <w:pStyle w:val="NoSpacing"/>
      </w:pPr>
      <w:r w:rsidRPr="001266CD">
        <w:t>Veno</w:t>
      </w:r>
      <w:r>
        <w:rPr>
          <w:b/>
          <w:bCs/>
        </w:rPr>
        <w:t xml:space="preserve">: </w:t>
      </w:r>
      <w:r>
        <w:t>Asks about rental price to establish affordable housing.</w:t>
      </w:r>
    </w:p>
    <w:p w14:paraId="4F93399C" w14:textId="77777777" w:rsidR="00766F26" w:rsidRDefault="00766F26" w:rsidP="007248C1">
      <w:pPr>
        <w:pStyle w:val="NoSpacing"/>
      </w:pPr>
    </w:p>
    <w:p w14:paraId="0C3033A4" w14:textId="563754A9" w:rsidR="00766F26" w:rsidRDefault="00766F26" w:rsidP="007248C1">
      <w:pPr>
        <w:pStyle w:val="NoSpacing"/>
      </w:pPr>
      <w:r w:rsidRPr="001266CD">
        <w:t>Ryan Wallace</w:t>
      </w:r>
      <w:r>
        <w:rPr>
          <w:b/>
          <w:bCs/>
        </w:rPr>
        <w:t>:</w:t>
      </w:r>
      <w:r>
        <w:t xml:space="preserve"> States a $2000.00 rental per unit. He explains the energy efficient measures he has </w:t>
      </w:r>
      <w:r w:rsidR="00E401D0">
        <w:t xml:space="preserve">planned for </w:t>
      </w:r>
      <w:r>
        <w:t xml:space="preserve">in the overall building </w:t>
      </w:r>
      <w:r w:rsidR="00E401D0">
        <w:t xml:space="preserve">construction. </w:t>
      </w:r>
    </w:p>
    <w:p w14:paraId="5C10DA32" w14:textId="77777777" w:rsidR="00E401D0" w:rsidRDefault="00E401D0" w:rsidP="007248C1">
      <w:pPr>
        <w:pStyle w:val="NoSpacing"/>
      </w:pPr>
    </w:p>
    <w:p w14:paraId="59AD9781" w14:textId="49CFE542" w:rsidR="00E401D0" w:rsidRDefault="00E401D0" w:rsidP="007248C1">
      <w:pPr>
        <w:pStyle w:val="NoSpacing"/>
      </w:pPr>
      <w:r w:rsidRPr="001266CD">
        <w:t>Devries:</w:t>
      </w:r>
      <w:r>
        <w:t xml:space="preserve"> Makes a motion of concerning the value section 6 of the land use ordinance.</w:t>
      </w:r>
    </w:p>
    <w:p w14:paraId="1DB9E501" w14:textId="77777777" w:rsidR="00E401D0" w:rsidRDefault="00E401D0" w:rsidP="007248C1">
      <w:pPr>
        <w:pStyle w:val="NoSpacing"/>
      </w:pPr>
    </w:p>
    <w:p w14:paraId="4BF333A6" w14:textId="078C70A4" w:rsidR="00E401D0" w:rsidRDefault="00E401D0" w:rsidP="007248C1">
      <w:pPr>
        <w:pStyle w:val="NoSpacing"/>
      </w:pPr>
      <w:r w:rsidRPr="001266CD">
        <w:t>Gould:</w:t>
      </w:r>
      <w:r w:rsidRPr="00E401D0">
        <w:t xml:space="preserve"> Seconds motion</w:t>
      </w:r>
    </w:p>
    <w:p w14:paraId="2CAD1F09" w14:textId="77777777" w:rsidR="00E401D0" w:rsidRDefault="00E401D0" w:rsidP="007248C1">
      <w:pPr>
        <w:pStyle w:val="NoSpacing"/>
      </w:pPr>
    </w:p>
    <w:p w14:paraId="1029D4EF" w14:textId="267B16BB" w:rsidR="00E401D0" w:rsidRDefault="00E401D0" w:rsidP="007248C1">
      <w:pPr>
        <w:pStyle w:val="NoSpacing"/>
      </w:pPr>
      <w:r>
        <w:t>Two to Two tie on the vote.</w:t>
      </w:r>
      <w:r w:rsidR="001266CD">
        <w:t xml:space="preserve"> There was discussion on the </w:t>
      </w:r>
      <w:r w:rsidR="00A7569C">
        <w:t>vote and wording of the motion.</w:t>
      </w:r>
    </w:p>
    <w:p w14:paraId="2F8A2EB5" w14:textId="77777777" w:rsidR="001266CD" w:rsidRDefault="001266CD" w:rsidP="007248C1">
      <w:pPr>
        <w:pStyle w:val="NoSpacing"/>
      </w:pPr>
    </w:p>
    <w:p w14:paraId="6CC5CDFD" w14:textId="68F47A04" w:rsidR="00E401D0" w:rsidRDefault="00E401D0" w:rsidP="007248C1">
      <w:pPr>
        <w:pStyle w:val="NoSpacing"/>
      </w:pPr>
      <w:r w:rsidRPr="001266CD">
        <w:t>Murch</w:t>
      </w:r>
      <w:r w:rsidRPr="00E401D0">
        <w:rPr>
          <w:b/>
          <w:bCs/>
        </w:rPr>
        <w:t>:</w:t>
      </w:r>
      <w:r>
        <w:rPr>
          <w:b/>
          <w:bCs/>
        </w:rPr>
        <w:t xml:space="preserve"> </w:t>
      </w:r>
      <w:r>
        <w:t>Debates the validity of section 6 ruling. Refers to the 50%</w:t>
      </w:r>
      <w:r w:rsidR="00E46361">
        <w:t xml:space="preserve"> rule.</w:t>
      </w:r>
    </w:p>
    <w:p w14:paraId="5B3D9277" w14:textId="77777777" w:rsidR="00E46361" w:rsidRDefault="00E46361" w:rsidP="007248C1">
      <w:pPr>
        <w:pStyle w:val="NoSpacing"/>
      </w:pPr>
    </w:p>
    <w:p w14:paraId="0E024328" w14:textId="348C8F09" w:rsidR="00E46361" w:rsidRDefault="00E46361" w:rsidP="007248C1">
      <w:pPr>
        <w:pStyle w:val="NoSpacing"/>
      </w:pPr>
      <w:r w:rsidRPr="001266CD">
        <w:t>Devries:</w:t>
      </w:r>
      <w:r>
        <w:t xml:space="preserve"> Analyzes whether or not the project needs a variance. He makes a motion </w:t>
      </w:r>
      <w:r w:rsidR="00A7569C">
        <w:t>that there is no</w:t>
      </w:r>
      <w:r>
        <w:t xml:space="preserve"> need for a variance for this application.</w:t>
      </w:r>
    </w:p>
    <w:p w14:paraId="06629448" w14:textId="77777777" w:rsidR="00E46361" w:rsidRDefault="00E46361" w:rsidP="007248C1">
      <w:pPr>
        <w:pStyle w:val="NoSpacing"/>
      </w:pPr>
    </w:p>
    <w:p w14:paraId="24CEE212" w14:textId="00F72A37" w:rsidR="00E46361" w:rsidRDefault="00E46361" w:rsidP="007248C1">
      <w:pPr>
        <w:pStyle w:val="NoSpacing"/>
      </w:pPr>
      <w:r w:rsidRPr="001266CD">
        <w:t>Murch</w:t>
      </w:r>
      <w:r>
        <w:rPr>
          <w:b/>
          <w:bCs/>
        </w:rPr>
        <w:t xml:space="preserve">: </w:t>
      </w:r>
      <w:r>
        <w:t>Seconds motion</w:t>
      </w:r>
    </w:p>
    <w:p w14:paraId="1C5EA60A" w14:textId="77777777" w:rsidR="00E46361" w:rsidRDefault="00E46361" w:rsidP="007248C1">
      <w:pPr>
        <w:pStyle w:val="NoSpacing"/>
      </w:pPr>
    </w:p>
    <w:p w14:paraId="0B1B9740" w14:textId="5C7072F7" w:rsidR="00E46361" w:rsidRDefault="00E46361" w:rsidP="007248C1">
      <w:pPr>
        <w:pStyle w:val="NoSpacing"/>
      </w:pPr>
      <w:r>
        <w:t>Unanimous vote that application doesn’t need a variance.</w:t>
      </w:r>
    </w:p>
    <w:p w14:paraId="0D6F9073" w14:textId="77777777" w:rsidR="00E46361" w:rsidRDefault="00E46361" w:rsidP="007248C1">
      <w:pPr>
        <w:pStyle w:val="NoSpacing"/>
      </w:pPr>
    </w:p>
    <w:p w14:paraId="4297586C" w14:textId="198D22E2" w:rsidR="00E46361" w:rsidRDefault="00E46361" w:rsidP="007248C1">
      <w:pPr>
        <w:pStyle w:val="NoSpacing"/>
      </w:pPr>
      <w:r w:rsidRPr="001266CD">
        <w:t>Devries</w:t>
      </w:r>
      <w:r w:rsidRPr="00E46361">
        <w:rPr>
          <w:b/>
          <w:bCs/>
        </w:rPr>
        <w:t>:</w:t>
      </w:r>
      <w:r>
        <w:rPr>
          <w:b/>
          <w:bCs/>
        </w:rPr>
        <w:t xml:space="preserve"> </w:t>
      </w:r>
      <w:r>
        <w:t>Motion to Adjourn</w:t>
      </w:r>
    </w:p>
    <w:p w14:paraId="07BEF8F0" w14:textId="77777777" w:rsidR="00E46361" w:rsidRDefault="00E46361" w:rsidP="007248C1">
      <w:pPr>
        <w:pStyle w:val="NoSpacing"/>
      </w:pPr>
    </w:p>
    <w:p w14:paraId="4E27504B" w14:textId="19A82FE4" w:rsidR="00E46361" w:rsidRPr="00E46361" w:rsidRDefault="00E46361" w:rsidP="007248C1">
      <w:pPr>
        <w:pStyle w:val="NoSpacing"/>
      </w:pPr>
      <w:r w:rsidRPr="001266CD">
        <w:t>Veno:</w:t>
      </w:r>
      <w:r>
        <w:rPr>
          <w:b/>
          <w:bCs/>
        </w:rPr>
        <w:t xml:space="preserve"> </w:t>
      </w:r>
      <w:r>
        <w:t>Seconds motion.  All in favor.  Meeting adjourned. 3:25 pm</w:t>
      </w:r>
    </w:p>
    <w:p w14:paraId="22E183E1" w14:textId="77777777" w:rsidR="00E401D0" w:rsidRPr="00E401D0" w:rsidRDefault="00E401D0" w:rsidP="007248C1">
      <w:pPr>
        <w:pStyle w:val="NoSpacing"/>
      </w:pPr>
    </w:p>
    <w:p w14:paraId="729F807A" w14:textId="77777777" w:rsidR="007248C1" w:rsidRDefault="007248C1" w:rsidP="007248C1">
      <w:pPr>
        <w:pStyle w:val="NoSpacing"/>
      </w:pPr>
    </w:p>
    <w:p w14:paraId="598ADE34" w14:textId="77777777" w:rsidR="007248C1" w:rsidRDefault="007248C1" w:rsidP="007248C1">
      <w:pPr>
        <w:pStyle w:val="NoSpacing"/>
      </w:pPr>
    </w:p>
    <w:p w14:paraId="799F787E" w14:textId="77777777" w:rsidR="007248C1" w:rsidRDefault="007248C1" w:rsidP="007248C1">
      <w:pPr>
        <w:pStyle w:val="NoSpacing"/>
      </w:pPr>
    </w:p>
    <w:p w14:paraId="73A9959A" w14:textId="77777777" w:rsidR="007248C1" w:rsidRPr="007248C1" w:rsidRDefault="007248C1" w:rsidP="007248C1">
      <w:pPr>
        <w:pStyle w:val="NoSpacing"/>
      </w:pPr>
    </w:p>
    <w:p w14:paraId="30F57C10" w14:textId="77777777" w:rsidR="007248C1" w:rsidRPr="007248C1" w:rsidRDefault="007248C1" w:rsidP="007248C1">
      <w:pPr>
        <w:pStyle w:val="NoSpacing"/>
        <w:rPr>
          <w:b/>
          <w:bCs/>
        </w:rPr>
      </w:pPr>
    </w:p>
    <w:p w14:paraId="4EB8AF6C" w14:textId="77777777" w:rsidR="007248C1" w:rsidRPr="007248C1" w:rsidRDefault="007248C1" w:rsidP="007248C1">
      <w:pPr>
        <w:pStyle w:val="NoSpacing"/>
        <w:rPr>
          <w:b/>
          <w:bCs/>
        </w:rPr>
      </w:pPr>
    </w:p>
    <w:p w14:paraId="3A32DAE5" w14:textId="77777777" w:rsidR="007248C1" w:rsidRDefault="007248C1"/>
    <w:sectPr w:rsidR="00724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C1"/>
    <w:rsid w:val="001266CD"/>
    <w:rsid w:val="00543056"/>
    <w:rsid w:val="007248C1"/>
    <w:rsid w:val="00766F26"/>
    <w:rsid w:val="00801A0C"/>
    <w:rsid w:val="00A7569C"/>
    <w:rsid w:val="00E401D0"/>
    <w:rsid w:val="00E4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9EE33"/>
  <w15:chartTrackingRefBased/>
  <w15:docId w15:val="{65E3EB82-BCC9-41EC-9030-06301913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8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 Enforcement</dc:creator>
  <cp:keywords/>
  <dc:description/>
  <cp:lastModifiedBy>Code Enforcement</cp:lastModifiedBy>
  <cp:revision>3</cp:revision>
  <dcterms:created xsi:type="dcterms:W3CDTF">2023-05-25T10:58:00Z</dcterms:created>
  <dcterms:modified xsi:type="dcterms:W3CDTF">2023-05-25T18:59:00Z</dcterms:modified>
</cp:coreProperties>
</file>