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42" w14:textId="77777777" w:rsidR="00B60482" w:rsidRPr="00997EFC" w:rsidRDefault="00B60482" w:rsidP="00B60482">
      <w:pPr>
        <w:pStyle w:val="NoSpacing"/>
        <w:rPr>
          <w:b/>
          <w:bCs/>
        </w:rPr>
      </w:pPr>
      <w:r w:rsidRPr="00997EFC">
        <w:rPr>
          <w:b/>
          <w:bCs/>
        </w:rPr>
        <w:t>Fryeburg Planning Board Meeting</w:t>
      </w:r>
    </w:p>
    <w:p w14:paraId="38F4FE6B" w14:textId="77777777" w:rsidR="00B60482" w:rsidRPr="00997EFC" w:rsidRDefault="00B60482" w:rsidP="00B60482">
      <w:pPr>
        <w:pStyle w:val="NoSpacing"/>
        <w:rPr>
          <w:b/>
          <w:bCs/>
        </w:rPr>
      </w:pPr>
      <w:r w:rsidRPr="00997EFC">
        <w:rPr>
          <w:b/>
          <w:bCs/>
        </w:rPr>
        <w:t>David &amp; Doris Hastings Community Center</w:t>
      </w:r>
    </w:p>
    <w:p w14:paraId="29D127BD" w14:textId="3616D3F1" w:rsidR="00B60482" w:rsidRDefault="00B60482" w:rsidP="00B60482">
      <w:pPr>
        <w:pStyle w:val="NoSpacing"/>
        <w:rPr>
          <w:b/>
          <w:bCs/>
        </w:rPr>
      </w:pPr>
      <w:r w:rsidRPr="00997EFC">
        <w:rPr>
          <w:b/>
          <w:bCs/>
        </w:rPr>
        <w:t xml:space="preserve">Date:   </w:t>
      </w:r>
      <w:r>
        <w:rPr>
          <w:b/>
          <w:bCs/>
        </w:rPr>
        <w:t>February 27</w:t>
      </w:r>
      <w:r w:rsidRPr="00997EFC">
        <w:rPr>
          <w:b/>
          <w:bCs/>
        </w:rPr>
        <w:t>, 202</w:t>
      </w:r>
      <w:r>
        <w:rPr>
          <w:b/>
          <w:bCs/>
        </w:rPr>
        <w:t>4</w:t>
      </w:r>
      <w:r w:rsidRPr="00997EFC">
        <w:rPr>
          <w:b/>
          <w:bCs/>
        </w:rPr>
        <w:t xml:space="preserve"> 6 PM</w:t>
      </w:r>
    </w:p>
    <w:p w14:paraId="57EE4178" w14:textId="77777777" w:rsidR="00B60482" w:rsidRPr="00997EFC" w:rsidRDefault="00B60482" w:rsidP="00B60482">
      <w:pPr>
        <w:pStyle w:val="NoSpacing"/>
        <w:rPr>
          <w:b/>
          <w:bCs/>
        </w:rPr>
      </w:pPr>
    </w:p>
    <w:p w14:paraId="6A528131" w14:textId="5DAFBFB0" w:rsidR="00B60482" w:rsidRPr="00A742EE" w:rsidRDefault="00B60482" w:rsidP="00B60482">
      <w:pPr>
        <w:textAlignment w:val="baseline"/>
        <w:rPr>
          <w:b/>
        </w:rPr>
      </w:pPr>
      <w:r>
        <w:rPr>
          <w:b/>
        </w:rPr>
        <w:t xml:space="preserve">In Attendance: </w:t>
      </w:r>
      <w:r w:rsidRPr="00997EFC">
        <w:rPr>
          <w:bCs/>
        </w:rPr>
        <w:t>Patrick Emery- Chair, Tom Rebmann-Vice Chair, Stephen Chase,</w:t>
      </w:r>
      <w:r>
        <w:rPr>
          <w:bCs/>
        </w:rPr>
        <w:t xml:space="preserve"> Eli Goodwin, </w:t>
      </w:r>
      <w:r w:rsidRPr="00997EFC">
        <w:rPr>
          <w:bCs/>
        </w:rPr>
        <w:t>Edward Price- Alternate, Greg Hatch-Alternate</w:t>
      </w:r>
    </w:p>
    <w:p w14:paraId="17391DC3" w14:textId="19607436" w:rsidR="00543056" w:rsidRDefault="00B60482" w:rsidP="00B60482">
      <w:pPr>
        <w:rPr>
          <w:bCs/>
        </w:rPr>
      </w:pPr>
      <w:r w:rsidRPr="00997EFC">
        <w:rPr>
          <w:bCs/>
        </w:rPr>
        <w:t>Emery called the meeting to order and declared a quorum at 6:00 pm</w:t>
      </w:r>
      <w:r>
        <w:rPr>
          <w:bCs/>
        </w:rPr>
        <w:t>. Emery formally moved Price to a full voting member for the meeting.</w:t>
      </w:r>
    </w:p>
    <w:p w14:paraId="6B51DB7A" w14:textId="62840B4B" w:rsidR="00A45E66" w:rsidRDefault="00A45E66" w:rsidP="00B60482">
      <w:pPr>
        <w:rPr>
          <w:bCs/>
        </w:rPr>
      </w:pPr>
      <w:r w:rsidRPr="00CF5666">
        <w:rPr>
          <w:b/>
        </w:rPr>
        <w:t xml:space="preserve">Public </w:t>
      </w:r>
      <w:r w:rsidR="000C17F1" w:rsidRPr="00CF5666">
        <w:rPr>
          <w:b/>
        </w:rPr>
        <w:t xml:space="preserve">Hearing for Short Term Rental Ordinance: </w:t>
      </w:r>
      <w:r w:rsidR="00E53513">
        <w:rPr>
          <w:bCs/>
        </w:rPr>
        <w:t>Opened at 6:01 by Emery</w:t>
      </w:r>
      <w:r w:rsidR="00196A54">
        <w:rPr>
          <w:bCs/>
        </w:rPr>
        <w:t xml:space="preserve">, there were no comments from the public or the board. </w:t>
      </w:r>
    </w:p>
    <w:p w14:paraId="15B1E5DE" w14:textId="3105E16E" w:rsidR="00196A54" w:rsidRDefault="002B4D90" w:rsidP="00B60482">
      <w:pPr>
        <w:rPr>
          <w:bCs/>
        </w:rPr>
      </w:pPr>
      <w:r>
        <w:rPr>
          <w:bCs/>
        </w:rPr>
        <w:t xml:space="preserve">The public hearing was closed at </w:t>
      </w:r>
      <w:r w:rsidR="003C4232">
        <w:rPr>
          <w:bCs/>
        </w:rPr>
        <w:t>6:03 by Emery.</w:t>
      </w:r>
    </w:p>
    <w:p w14:paraId="7E50BEDC" w14:textId="3DA1A022" w:rsidR="00B60482" w:rsidRDefault="00B7020A" w:rsidP="00B60482">
      <w:pPr>
        <w:rPr>
          <w:bCs/>
        </w:rPr>
      </w:pPr>
      <w:r w:rsidRPr="00CF5666">
        <w:rPr>
          <w:b/>
        </w:rPr>
        <w:t>Approval</w:t>
      </w:r>
      <w:r w:rsidR="00B60482" w:rsidRPr="00CF5666">
        <w:rPr>
          <w:b/>
        </w:rPr>
        <w:t xml:space="preserve"> </w:t>
      </w:r>
      <w:r w:rsidRPr="00CF5666">
        <w:rPr>
          <w:b/>
        </w:rPr>
        <w:t>of the December 19, 2023 and January 23, 2024 meeting minutes:</w:t>
      </w:r>
      <w:r>
        <w:rPr>
          <w:bCs/>
        </w:rPr>
        <w:t xml:space="preserve"> </w:t>
      </w:r>
      <w:r w:rsidR="00287308">
        <w:rPr>
          <w:bCs/>
        </w:rPr>
        <w:t>Emery made a motion to app</w:t>
      </w:r>
      <w:r w:rsidR="00F073DB">
        <w:rPr>
          <w:bCs/>
        </w:rPr>
        <w:t xml:space="preserve">rove the meeting minutes from the previous two meetings. </w:t>
      </w:r>
      <w:r w:rsidR="006F358E">
        <w:rPr>
          <w:bCs/>
        </w:rPr>
        <w:t>Price commented that “Bridgeton” needs to be changed to “Bridgton”</w:t>
      </w:r>
      <w:r w:rsidR="00002AF3">
        <w:rPr>
          <w:bCs/>
        </w:rPr>
        <w:t xml:space="preserve">. </w:t>
      </w:r>
      <w:r w:rsidR="00B5449B">
        <w:rPr>
          <w:bCs/>
        </w:rPr>
        <w:t xml:space="preserve">Rebman seconded the motion to </w:t>
      </w:r>
      <w:r w:rsidR="007A2CDB">
        <w:rPr>
          <w:bCs/>
        </w:rPr>
        <w:t xml:space="preserve">approve the meeting minutes, passed unanimously. </w:t>
      </w:r>
    </w:p>
    <w:p w14:paraId="2FD9A701" w14:textId="199418E6" w:rsidR="007A2CDB" w:rsidRDefault="007A2CDB" w:rsidP="00B60482">
      <w:pPr>
        <w:rPr>
          <w:bCs/>
        </w:rPr>
      </w:pPr>
      <w:r>
        <w:rPr>
          <w:bCs/>
        </w:rPr>
        <w:t xml:space="preserve">Goodwin noted that he was not </w:t>
      </w:r>
      <w:r w:rsidR="00C6419C">
        <w:rPr>
          <w:bCs/>
        </w:rPr>
        <w:t>present for the December 19</w:t>
      </w:r>
      <w:r w:rsidR="00C6419C" w:rsidRPr="00C6419C">
        <w:rPr>
          <w:bCs/>
          <w:vertAlign w:val="superscript"/>
        </w:rPr>
        <w:t>th</w:t>
      </w:r>
      <w:r w:rsidR="00C6419C">
        <w:rPr>
          <w:bCs/>
        </w:rPr>
        <w:t xml:space="preserve"> meeting, therefore he could only vote on the January 23</w:t>
      </w:r>
      <w:r w:rsidR="00C6419C" w:rsidRPr="00C6419C">
        <w:rPr>
          <w:bCs/>
          <w:vertAlign w:val="superscript"/>
        </w:rPr>
        <w:t>rd</w:t>
      </w:r>
      <w:r w:rsidR="00C6419C">
        <w:rPr>
          <w:bCs/>
        </w:rPr>
        <w:t xml:space="preserve"> meeting. </w:t>
      </w:r>
    </w:p>
    <w:p w14:paraId="5226C33D" w14:textId="74BDBCBC" w:rsidR="00B7020A" w:rsidRDefault="00B7020A" w:rsidP="00B60482">
      <w:pPr>
        <w:rPr>
          <w:bCs/>
        </w:rPr>
      </w:pPr>
      <w:r w:rsidRPr="00CF5666">
        <w:rPr>
          <w:b/>
        </w:rPr>
        <w:t>Review of Land Use Authorization for Lovell Road Renewables Solar Farm</w:t>
      </w:r>
      <w:r>
        <w:rPr>
          <w:bCs/>
        </w:rPr>
        <w:t xml:space="preserve">: </w:t>
      </w:r>
      <w:r w:rsidR="006429F2">
        <w:rPr>
          <w:bCs/>
        </w:rPr>
        <w:t xml:space="preserve">Mike Roy and </w:t>
      </w:r>
      <w:r w:rsidR="0041165A">
        <w:rPr>
          <w:bCs/>
        </w:rPr>
        <w:t xml:space="preserve">Henry Barret stood up to present their Land Use </w:t>
      </w:r>
      <w:r w:rsidR="000C5FF6">
        <w:rPr>
          <w:bCs/>
        </w:rPr>
        <w:t>Authorization</w:t>
      </w:r>
      <w:r w:rsidR="00037B5F">
        <w:rPr>
          <w:bCs/>
        </w:rPr>
        <w:t xml:space="preserve"> application </w:t>
      </w:r>
      <w:r w:rsidR="000C5FF6">
        <w:rPr>
          <w:bCs/>
        </w:rPr>
        <w:t xml:space="preserve">for the Lovell Road Renewables Solar Farm. </w:t>
      </w:r>
      <w:r w:rsidR="004937AD">
        <w:rPr>
          <w:bCs/>
        </w:rPr>
        <w:t xml:space="preserve">Roy stated that they are </w:t>
      </w:r>
      <w:r w:rsidR="00DA132A">
        <w:rPr>
          <w:bCs/>
        </w:rPr>
        <w:t>clearing</w:t>
      </w:r>
      <w:r w:rsidR="004937AD">
        <w:rPr>
          <w:bCs/>
        </w:rPr>
        <w:t xml:space="preserve"> around </w:t>
      </w:r>
      <w:r w:rsidR="00DA132A">
        <w:rPr>
          <w:bCs/>
        </w:rPr>
        <w:t xml:space="preserve">11 </w:t>
      </w:r>
      <w:r w:rsidR="00C22AE4">
        <w:rPr>
          <w:bCs/>
        </w:rPr>
        <w:t xml:space="preserve">acres from the original 204 </w:t>
      </w:r>
      <w:r w:rsidR="00DB75E8">
        <w:rPr>
          <w:bCs/>
        </w:rPr>
        <w:t xml:space="preserve">acres </w:t>
      </w:r>
      <w:r w:rsidR="00C22AE4">
        <w:rPr>
          <w:bCs/>
        </w:rPr>
        <w:t xml:space="preserve">on the parcel. </w:t>
      </w:r>
      <w:r w:rsidR="00296835">
        <w:rPr>
          <w:bCs/>
        </w:rPr>
        <w:t xml:space="preserve">Only </w:t>
      </w:r>
      <w:r w:rsidR="00C22AE4">
        <w:rPr>
          <w:bCs/>
        </w:rPr>
        <w:t xml:space="preserve">5.5 acres </w:t>
      </w:r>
      <w:r w:rsidR="00296835">
        <w:rPr>
          <w:bCs/>
        </w:rPr>
        <w:t xml:space="preserve">are </w:t>
      </w:r>
      <w:r w:rsidR="00C22AE4">
        <w:rPr>
          <w:bCs/>
        </w:rPr>
        <w:t xml:space="preserve">going to have an </w:t>
      </w:r>
      <w:r w:rsidR="00DB75E8">
        <w:rPr>
          <w:bCs/>
        </w:rPr>
        <w:t>8-foot</w:t>
      </w:r>
      <w:r w:rsidR="00C22AE4">
        <w:rPr>
          <w:bCs/>
        </w:rPr>
        <w:t xml:space="preserve"> fence around it, with a </w:t>
      </w:r>
      <w:r w:rsidR="00DB75E8">
        <w:rPr>
          <w:bCs/>
        </w:rPr>
        <w:t>20-foot-long</w:t>
      </w:r>
      <w:r w:rsidR="00296835">
        <w:rPr>
          <w:bCs/>
        </w:rPr>
        <w:t xml:space="preserve"> entrance</w:t>
      </w:r>
      <w:r w:rsidR="00C22AE4">
        <w:rPr>
          <w:bCs/>
        </w:rPr>
        <w:t xml:space="preserve"> </w:t>
      </w:r>
      <w:r w:rsidR="00296835">
        <w:rPr>
          <w:bCs/>
        </w:rPr>
        <w:t>gate</w:t>
      </w:r>
      <w:r w:rsidR="00C22AE4">
        <w:rPr>
          <w:bCs/>
        </w:rPr>
        <w:t xml:space="preserve"> as well. </w:t>
      </w:r>
      <w:r w:rsidR="006B5F06">
        <w:rPr>
          <w:bCs/>
        </w:rPr>
        <w:t xml:space="preserve">All while keeping that existing natural buffer up to the greatest </w:t>
      </w:r>
      <w:r w:rsidR="00DB75E8">
        <w:rPr>
          <w:bCs/>
        </w:rPr>
        <w:t>practical</w:t>
      </w:r>
      <w:r w:rsidR="006B5F06">
        <w:rPr>
          <w:bCs/>
        </w:rPr>
        <w:t xml:space="preserve"> extent. </w:t>
      </w:r>
      <w:r w:rsidR="00587A63">
        <w:rPr>
          <w:bCs/>
        </w:rPr>
        <w:t>Also,</w:t>
      </w:r>
      <w:r w:rsidR="00C539B8">
        <w:rPr>
          <w:bCs/>
        </w:rPr>
        <w:t xml:space="preserve"> </w:t>
      </w:r>
      <w:r w:rsidR="00296835">
        <w:rPr>
          <w:bCs/>
        </w:rPr>
        <w:t>they will allow</w:t>
      </w:r>
      <w:r w:rsidR="00C539B8">
        <w:rPr>
          <w:bCs/>
        </w:rPr>
        <w:t xml:space="preserve"> the rest of that 11 acres to grow back in. </w:t>
      </w:r>
    </w:p>
    <w:p w14:paraId="69AC4129" w14:textId="77777777" w:rsidR="00375856" w:rsidRDefault="00DB75E8" w:rsidP="00B60482">
      <w:pPr>
        <w:rPr>
          <w:bCs/>
        </w:rPr>
      </w:pPr>
      <w:r>
        <w:rPr>
          <w:bCs/>
        </w:rPr>
        <w:t>The Board asked some specific</w:t>
      </w:r>
      <w:r w:rsidR="0077373A">
        <w:rPr>
          <w:bCs/>
        </w:rPr>
        <w:t xml:space="preserve"> details of the proposed project. Roy responded to these inquiries</w:t>
      </w:r>
      <w:r w:rsidR="00CB1472">
        <w:rPr>
          <w:bCs/>
        </w:rPr>
        <w:t xml:space="preserve">, directing them to the </w:t>
      </w:r>
      <w:r w:rsidR="000F735C">
        <w:rPr>
          <w:bCs/>
        </w:rPr>
        <w:t>full-size</w:t>
      </w:r>
      <w:r w:rsidR="00CB1472">
        <w:rPr>
          <w:bCs/>
        </w:rPr>
        <w:t xml:space="preserve"> set of plans that he had with him. </w:t>
      </w:r>
    </w:p>
    <w:p w14:paraId="22CC194F" w14:textId="35B130DC" w:rsidR="00577959" w:rsidRDefault="00577959" w:rsidP="00B60482">
      <w:pPr>
        <w:rPr>
          <w:bCs/>
        </w:rPr>
      </w:pPr>
      <w:r>
        <w:rPr>
          <w:bCs/>
        </w:rPr>
        <w:t>A few members of the board pointed out that t</w:t>
      </w:r>
      <w:r w:rsidR="000F735C">
        <w:rPr>
          <w:bCs/>
        </w:rPr>
        <w:t xml:space="preserve">his project seemed to be very well thought out. </w:t>
      </w:r>
    </w:p>
    <w:p w14:paraId="4D398ADC" w14:textId="34C87E36" w:rsidR="000F735C" w:rsidRDefault="000F735C" w:rsidP="00B60482">
      <w:pPr>
        <w:rPr>
          <w:bCs/>
        </w:rPr>
      </w:pPr>
      <w:r>
        <w:rPr>
          <w:bCs/>
        </w:rPr>
        <w:t xml:space="preserve">Price asked about the contractors that Lovell Road Renewables would be using. Barret responded stating that they will use local contractors whenever that opportunity is available. </w:t>
      </w:r>
    </w:p>
    <w:p w14:paraId="09302A38" w14:textId="72B0A53B" w:rsidR="005F7F2F" w:rsidRDefault="005F7F2F" w:rsidP="00B60482">
      <w:pPr>
        <w:rPr>
          <w:bCs/>
        </w:rPr>
      </w:pPr>
      <w:r>
        <w:rPr>
          <w:bCs/>
        </w:rPr>
        <w:t xml:space="preserve">Emery made a motion to accept </w:t>
      </w:r>
      <w:r w:rsidR="00D96A65">
        <w:rPr>
          <w:bCs/>
        </w:rPr>
        <w:t xml:space="preserve">the application </w:t>
      </w:r>
      <w:r>
        <w:rPr>
          <w:bCs/>
        </w:rPr>
        <w:t>as complete</w:t>
      </w:r>
      <w:r w:rsidR="00296835">
        <w:rPr>
          <w:bCs/>
        </w:rPr>
        <w:t xml:space="preserve">. </w:t>
      </w:r>
      <w:r w:rsidR="00FC71F6">
        <w:rPr>
          <w:bCs/>
        </w:rPr>
        <w:t xml:space="preserve">Although, Price commented that the application is not complete, and that they are missing a landscaping site plan. Price further explained that even though there was plenty of supplemental </w:t>
      </w:r>
      <w:r w:rsidR="00065184">
        <w:rPr>
          <w:bCs/>
        </w:rPr>
        <w:t xml:space="preserve">plans, they did not want to get into another situation like the other solar farm on Route 302. </w:t>
      </w:r>
      <w:r w:rsidR="00F27422">
        <w:rPr>
          <w:bCs/>
        </w:rPr>
        <w:t xml:space="preserve">Price stated that even though a waiver was asked for it, </w:t>
      </w:r>
      <w:r w:rsidR="008B62F5">
        <w:rPr>
          <w:bCs/>
        </w:rPr>
        <w:t>it is a very important plan to have.</w:t>
      </w:r>
      <w:r w:rsidR="004936D1">
        <w:rPr>
          <w:bCs/>
        </w:rPr>
        <w:t xml:space="preserve"> </w:t>
      </w:r>
    </w:p>
    <w:p w14:paraId="5F1AA9BB" w14:textId="1A344439" w:rsidR="008239C6" w:rsidRDefault="004936D1" w:rsidP="00B60482">
      <w:pPr>
        <w:rPr>
          <w:bCs/>
        </w:rPr>
      </w:pPr>
      <w:r>
        <w:rPr>
          <w:bCs/>
        </w:rPr>
        <w:t xml:space="preserve">Price also asked for a written description of the </w:t>
      </w:r>
      <w:r w:rsidR="00CC2F02">
        <w:rPr>
          <w:bCs/>
        </w:rPr>
        <w:t xml:space="preserve">reasoning to not place the Solar Farm </w:t>
      </w:r>
      <w:r w:rsidR="00043599">
        <w:rPr>
          <w:bCs/>
        </w:rPr>
        <w:t>on the Northern area</w:t>
      </w:r>
      <w:r w:rsidR="00C75B09">
        <w:rPr>
          <w:bCs/>
        </w:rPr>
        <w:t xml:space="preserve"> of the parcel</w:t>
      </w:r>
      <w:r w:rsidR="00C95528">
        <w:rPr>
          <w:bCs/>
        </w:rPr>
        <w:t>.</w:t>
      </w:r>
      <w:r w:rsidR="00664BB9">
        <w:rPr>
          <w:bCs/>
        </w:rPr>
        <w:t xml:space="preserve"> Roy and Barret both stated that these requests would be attainable, and they would work on getting the required plans. </w:t>
      </w:r>
    </w:p>
    <w:p w14:paraId="2050FBD3" w14:textId="54B5AD39" w:rsidR="00CA4FE0" w:rsidRDefault="00664BB9" w:rsidP="00B60482">
      <w:pPr>
        <w:rPr>
          <w:bCs/>
        </w:rPr>
      </w:pPr>
      <w:r>
        <w:rPr>
          <w:bCs/>
        </w:rPr>
        <w:t xml:space="preserve">Emery made a motion to </w:t>
      </w:r>
      <w:r w:rsidR="00296835">
        <w:rPr>
          <w:bCs/>
        </w:rPr>
        <w:t>table</w:t>
      </w:r>
      <w:r>
        <w:rPr>
          <w:bCs/>
        </w:rPr>
        <w:t xml:space="preserve"> th</w:t>
      </w:r>
      <w:r w:rsidR="00296835">
        <w:rPr>
          <w:bCs/>
        </w:rPr>
        <w:t xml:space="preserve">e </w:t>
      </w:r>
      <w:r>
        <w:rPr>
          <w:bCs/>
        </w:rPr>
        <w:t xml:space="preserve">application review </w:t>
      </w:r>
      <w:r w:rsidR="00296835">
        <w:rPr>
          <w:bCs/>
        </w:rPr>
        <w:t xml:space="preserve">until </w:t>
      </w:r>
      <w:r>
        <w:rPr>
          <w:bCs/>
        </w:rPr>
        <w:t xml:space="preserve">next </w:t>
      </w:r>
      <w:r w:rsidR="00296835">
        <w:rPr>
          <w:bCs/>
        </w:rPr>
        <w:t>month’s</w:t>
      </w:r>
      <w:r>
        <w:rPr>
          <w:bCs/>
        </w:rPr>
        <w:t xml:space="preserve"> meeting. This was seconded by Price</w:t>
      </w:r>
      <w:r w:rsidR="00CA4FE0">
        <w:rPr>
          <w:bCs/>
        </w:rPr>
        <w:t>, passed unanimously.</w:t>
      </w:r>
    </w:p>
    <w:p w14:paraId="713574AA" w14:textId="717FC6B4" w:rsidR="00B7020A" w:rsidRDefault="00B7020A" w:rsidP="00B60482">
      <w:pPr>
        <w:rPr>
          <w:bCs/>
        </w:rPr>
      </w:pPr>
      <w:r w:rsidRPr="00CB7704">
        <w:rPr>
          <w:b/>
        </w:rPr>
        <w:lastRenderedPageBreak/>
        <w:t xml:space="preserve">Review of Land Use </w:t>
      </w:r>
      <w:r w:rsidR="00BC6D78" w:rsidRPr="00CB7704">
        <w:rPr>
          <w:b/>
        </w:rPr>
        <w:t>Ordinance</w:t>
      </w:r>
      <w:r w:rsidRPr="00CB7704">
        <w:rPr>
          <w:b/>
        </w:rPr>
        <w:t xml:space="preserve"> Section 19</w:t>
      </w:r>
      <w:r w:rsidR="00BC6D78" w:rsidRPr="00CB7704">
        <w:rPr>
          <w:b/>
        </w:rPr>
        <w:t>:</w:t>
      </w:r>
      <w:r w:rsidR="00BC6D78">
        <w:rPr>
          <w:bCs/>
        </w:rPr>
        <w:t xml:space="preserve"> </w:t>
      </w:r>
      <w:r w:rsidR="00432477">
        <w:rPr>
          <w:bCs/>
        </w:rPr>
        <w:t xml:space="preserve">Price </w:t>
      </w:r>
      <w:r w:rsidR="00FF766F">
        <w:rPr>
          <w:bCs/>
        </w:rPr>
        <w:t>began</w:t>
      </w:r>
      <w:r w:rsidR="006B0414">
        <w:rPr>
          <w:bCs/>
        </w:rPr>
        <w:t xml:space="preserve"> the conversation by </w:t>
      </w:r>
      <w:r w:rsidR="00FF766F">
        <w:rPr>
          <w:bCs/>
        </w:rPr>
        <w:t>citing</w:t>
      </w:r>
      <w:r w:rsidR="006B0414">
        <w:rPr>
          <w:bCs/>
        </w:rPr>
        <w:t xml:space="preserve"> MMA’s specific section on </w:t>
      </w:r>
      <w:r w:rsidR="00FF766F">
        <w:rPr>
          <w:bCs/>
        </w:rPr>
        <w:t xml:space="preserve">“alternative members” of planning boards. </w:t>
      </w:r>
      <w:r w:rsidR="009B183B">
        <w:rPr>
          <w:bCs/>
        </w:rPr>
        <w:t xml:space="preserve">Price stated that if Fryeburg was to go by the book, himself and Hatch would no longer be able to participate </w:t>
      </w:r>
      <w:r w:rsidR="00E12DCE">
        <w:rPr>
          <w:bCs/>
        </w:rPr>
        <w:t xml:space="preserve">as they have been. Instead, they would have to remain silent at meeting unless they were voted to become full voting members at a </w:t>
      </w:r>
      <w:r w:rsidR="000754FF">
        <w:rPr>
          <w:bCs/>
        </w:rPr>
        <w:t>specific</w:t>
      </w:r>
      <w:r w:rsidR="00E12DCE">
        <w:rPr>
          <w:bCs/>
        </w:rPr>
        <w:t xml:space="preserve"> meeting. </w:t>
      </w:r>
      <w:r w:rsidR="00E472AC">
        <w:rPr>
          <w:bCs/>
        </w:rPr>
        <w:t>Price added that this would add some confusion down the</w:t>
      </w:r>
      <w:r w:rsidR="00937673">
        <w:rPr>
          <w:bCs/>
        </w:rPr>
        <w:t xml:space="preserve"> road as </w:t>
      </w:r>
      <w:r w:rsidR="00C278F1">
        <w:rPr>
          <w:bCs/>
        </w:rPr>
        <w:t>attendance is not consistent.</w:t>
      </w:r>
      <w:r w:rsidR="0054543E">
        <w:rPr>
          <w:bCs/>
        </w:rPr>
        <w:t xml:space="preserve"> </w:t>
      </w:r>
    </w:p>
    <w:p w14:paraId="0B5E598E" w14:textId="43A40529" w:rsidR="00AC098D" w:rsidRDefault="00AC098D" w:rsidP="00B60482">
      <w:pPr>
        <w:rPr>
          <w:bCs/>
        </w:rPr>
      </w:pPr>
      <w:r>
        <w:rPr>
          <w:bCs/>
        </w:rPr>
        <w:t xml:space="preserve">This fact brought up by Price was discussed amongst the Board. </w:t>
      </w:r>
    </w:p>
    <w:p w14:paraId="204AD940" w14:textId="392A9B7C" w:rsidR="00087220" w:rsidRDefault="00157692" w:rsidP="00B60482">
      <w:pPr>
        <w:rPr>
          <w:bCs/>
        </w:rPr>
      </w:pPr>
      <w:r>
        <w:rPr>
          <w:bCs/>
        </w:rPr>
        <w:t xml:space="preserve">Goodwin stated that </w:t>
      </w:r>
      <w:r w:rsidR="00085F3A">
        <w:rPr>
          <w:bCs/>
        </w:rPr>
        <w:t>we should just leave the board the way it is right now</w:t>
      </w:r>
      <w:r w:rsidR="00B7667D">
        <w:rPr>
          <w:bCs/>
        </w:rPr>
        <w:t xml:space="preserve">. </w:t>
      </w:r>
      <w:r w:rsidR="00FC3CCA">
        <w:rPr>
          <w:bCs/>
        </w:rPr>
        <w:t>Goodwin</w:t>
      </w:r>
      <w:r w:rsidR="00B7667D">
        <w:rPr>
          <w:bCs/>
        </w:rPr>
        <w:t xml:space="preserve"> </w:t>
      </w:r>
      <w:r w:rsidR="00FC3CCA">
        <w:rPr>
          <w:bCs/>
        </w:rPr>
        <w:t>went</w:t>
      </w:r>
      <w:r w:rsidR="00B7667D">
        <w:rPr>
          <w:bCs/>
        </w:rPr>
        <w:t xml:space="preserve"> on to further add that the alternates we have right now are </w:t>
      </w:r>
      <w:r w:rsidR="00FC3CCA">
        <w:rPr>
          <w:bCs/>
        </w:rPr>
        <w:t>greater members of the board</w:t>
      </w:r>
      <w:r w:rsidR="00950D1F">
        <w:rPr>
          <w:bCs/>
        </w:rPr>
        <w:t>, although in the future that might not always be the case</w:t>
      </w:r>
      <w:r w:rsidR="001313DB">
        <w:rPr>
          <w:bCs/>
        </w:rPr>
        <w:t xml:space="preserve">. </w:t>
      </w:r>
    </w:p>
    <w:p w14:paraId="40E4271F" w14:textId="77777777" w:rsidR="001E1A61" w:rsidRDefault="001E59F6" w:rsidP="00B60482">
      <w:pPr>
        <w:rPr>
          <w:bCs/>
        </w:rPr>
      </w:pPr>
      <w:r>
        <w:rPr>
          <w:bCs/>
        </w:rPr>
        <w:t>Rebmann as</w:t>
      </w:r>
      <w:r w:rsidR="001E1A61">
        <w:rPr>
          <w:bCs/>
        </w:rPr>
        <w:t xml:space="preserve">ked if this idea came from the select board. </w:t>
      </w:r>
    </w:p>
    <w:p w14:paraId="4ECBDE58" w14:textId="05230375" w:rsidR="001E59F6" w:rsidRDefault="001E1A61" w:rsidP="00B60482">
      <w:pPr>
        <w:rPr>
          <w:bCs/>
        </w:rPr>
      </w:pPr>
      <w:r>
        <w:rPr>
          <w:bCs/>
        </w:rPr>
        <w:t xml:space="preserve">Town Manager Haley responded stating that the idea originated from the select board, while she made the document changes. </w:t>
      </w:r>
    </w:p>
    <w:p w14:paraId="6EC1EC03" w14:textId="789D8C3E" w:rsidR="006D4F7B" w:rsidRDefault="006D4F7B" w:rsidP="00B60482">
      <w:pPr>
        <w:rPr>
          <w:bCs/>
        </w:rPr>
      </w:pPr>
      <w:r>
        <w:rPr>
          <w:bCs/>
        </w:rPr>
        <w:t>Goodwin a</w:t>
      </w:r>
      <w:r w:rsidR="000C6B77">
        <w:rPr>
          <w:bCs/>
        </w:rPr>
        <w:t>sked why the select board was concerned about specific members of the planning board</w:t>
      </w:r>
      <w:r w:rsidR="00A13AE7">
        <w:rPr>
          <w:bCs/>
        </w:rPr>
        <w:t xml:space="preserve">. Select Board Chair Tyrell was in the audience and responded stating that </w:t>
      </w:r>
      <w:r w:rsidR="00A92E67">
        <w:rPr>
          <w:bCs/>
        </w:rPr>
        <w:t xml:space="preserve">they’re interested in the members because the </w:t>
      </w:r>
      <w:r w:rsidR="00BB15DB">
        <w:rPr>
          <w:bCs/>
        </w:rPr>
        <w:t>“</w:t>
      </w:r>
      <w:r w:rsidR="00D578B1">
        <w:rPr>
          <w:bCs/>
        </w:rPr>
        <w:t>Town depends on the pl</w:t>
      </w:r>
      <w:r w:rsidR="00BB15DB">
        <w:rPr>
          <w:bCs/>
        </w:rPr>
        <w:t>anning board to make decisions and do things correctly”.</w:t>
      </w:r>
      <w:r w:rsidR="00095C76">
        <w:rPr>
          <w:bCs/>
        </w:rPr>
        <w:t xml:space="preserve"> This was </w:t>
      </w:r>
      <w:r w:rsidR="00E24597">
        <w:rPr>
          <w:bCs/>
        </w:rPr>
        <w:t>discussed</w:t>
      </w:r>
      <w:r w:rsidR="00531BFD">
        <w:rPr>
          <w:bCs/>
        </w:rPr>
        <w:t xml:space="preserve"> amongst the Board, and the members of the Select Board in the audience. </w:t>
      </w:r>
    </w:p>
    <w:p w14:paraId="56958E8E" w14:textId="5F5761B0" w:rsidR="00923846" w:rsidRDefault="00923846" w:rsidP="00B60482">
      <w:pPr>
        <w:rPr>
          <w:bCs/>
        </w:rPr>
      </w:pPr>
      <w:r>
        <w:rPr>
          <w:bCs/>
        </w:rPr>
        <w:t>Goodwin and Emery asked for a vote on the matter</w:t>
      </w:r>
      <w:r w:rsidR="004B1894">
        <w:rPr>
          <w:bCs/>
        </w:rPr>
        <w:t xml:space="preserve">. The result was a </w:t>
      </w:r>
      <w:proofErr w:type="gramStart"/>
      <w:r w:rsidR="00114065">
        <w:rPr>
          <w:bCs/>
        </w:rPr>
        <w:t>4</w:t>
      </w:r>
      <w:r w:rsidR="0078001E">
        <w:rPr>
          <w:bCs/>
        </w:rPr>
        <w:t>-1 member</w:t>
      </w:r>
      <w:proofErr w:type="gramEnd"/>
      <w:r w:rsidR="0078001E">
        <w:rPr>
          <w:bCs/>
        </w:rPr>
        <w:t xml:space="preserve"> </w:t>
      </w:r>
      <w:r w:rsidR="004B1894">
        <w:rPr>
          <w:bCs/>
        </w:rPr>
        <w:t xml:space="preserve">vote to proceed with the suggested ordinance revisions. </w:t>
      </w:r>
    </w:p>
    <w:p w14:paraId="10ED4A7B" w14:textId="32509EE5" w:rsidR="00363090" w:rsidRDefault="00363090" w:rsidP="00B60482">
      <w:pPr>
        <w:rPr>
          <w:bCs/>
        </w:rPr>
      </w:pPr>
      <w:r>
        <w:rPr>
          <w:bCs/>
        </w:rPr>
        <w:t xml:space="preserve">Price motioned for there to be a public </w:t>
      </w:r>
      <w:r w:rsidR="0078001E">
        <w:rPr>
          <w:bCs/>
        </w:rPr>
        <w:t>hearing on</w:t>
      </w:r>
      <w:r w:rsidR="00C91CA2">
        <w:rPr>
          <w:bCs/>
        </w:rPr>
        <w:t xml:space="preserve"> Land Use </w:t>
      </w:r>
      <w:r w:rsidR="002C604A">
        <w:rPr>
          <w:bCs/>
        </w:rPr>
        <w:t>Ordinance</w:t>
      </w:r>
      <w:r w:rsidR="000E738B">
        <w:rPr>
          <w:bCs/>
        </w:rPr>
        <w:t xml:space="preserve"> Section 19. during</w:t>
      </w:r>
      <w:r w:rsidR="0078001E">
        <w:rPr>
          <w:bCs/>
        </w:rPr>
        <w:t xml:space="preserve"> the March meeting. This was seconded </w:t>
      </w:r>
      <w:r w:rsidR="0085745B">
        <w:rPr>
          <w:bCs/>
        </w:rPr>
        <w:t>by Emery</w:t>
      </w:r>
      <w:r w:rsidR="00CB7704">
        <w:rPr>
          <w:bCs/>
        </w:rPr>
        <w:t xml:space="preserve">, passed in a </w:t>
      </w:r>
      <w:r w:rsidR="00114065">
        <w:rPr>
          <w:bCs/>
        </w:rPr>
        <w:t>4</w:t>
      </w:r>
      <w:r w:rsidR="00CB7704">
        <w:rPr>
          <w:bCs/>
        </w:rPr>
        <w:t xml:space="preserve">-1 vote. </w:t>
      </w:r>
    </w:p>
    <w:p w14:paraId="293CA37B" w14:textId="14A9E262" w:rsidR="00BC6D78" w:rsidRDefault="00BC6D78" w:rsidP="00B60482">
      <w:pPr>
        <w:rPr>
          <w:bCs/>
        </w:rPr>
      </w:pPr>
      <w:r w:rsidRPr="00CB7704">
        <w:rPr>
          <w:b/>
        </w:rPr>
        <w:t>Public Forum:</w:t>
      </w:r>
      <w:r>
        <w:rPr>
          <w:bCs/>
        </w:rPr>
        <w:t xml:space="preserve"> </w:t>
      </w:r>
      <w:r w:rsidR="00A3273B">
        <w:rPr>
          <w:bCs/>
        </w:rPr>
        <w:t xml:space="preserve">Tom </w:t>
      </w:r>
      <w:r w:rsidR="00D436EB">
        <w:rPr>
          <w:bCs/>
        </w:rPr>
        <w:t>Kingsbury</w:t>
      </w:r>
      <w:r w:rsidR="00A3273B">
        <w:rPr>
          <w:bCs/>
        </w:rPr>
        <w:t xml:space="preserve"> asked where this new proposed </w:t>
      </w:r>
      <w:r w:rsidR="00412A0E">
        <w:rPr>
          <w:bCs/>
        </w:rPr>
        <w:t xml:space="preserve">Solar Farm was located. Emery </w:t>
      </w:r>
      <w:r w:rsidR="00D436EB">
        <w:rPr>
          <w:bCs/>
        </w:rPr>
        <w:t>responded</w:t>
      </w:r>
      <w:r w:rsidR="00412A0E">
        <w:rPr>
          <w:bCs/>
        </w:rPr>
        <w:t xml:space="preserve"> stating that it was behind Chuck Priests house. </w:t>
      </w:r>
    </w:p>
    <w:p w14:paraId="4B0AF59F" w14:textId="1DBA0DB3" w:rsidR="00BD7756" w:rsidRDefault="00BD7756" w:rsidP="00B60482">
      <w:pPr>
        <w:rPr>
          <w:bCs/>
        </w:rPr>
      </w:pPr>
      <w:r>
        <w:rPr>
          <w:bCs/>
        </w:rPr>
        <w:t xml:space="preserve">No further comments were made. Forum was closed at 7:06. </w:t>
      </w:r>
    </w:p>
    <w:p w14:paraId="30934696" w14:textId="2EE019D6" w:rsidR="00BC6D78" w:rsidRDefault="00BC6D78" w:rsidP="00B60482">
      <w:pPr>
        <w:rPr>
          <w:bCs/>
        </w:rPr>
      </w:pPr>
      <w:r w:rsidRPr="00CB7704">
        <w:rPr>
          <w:b/>
        </w:rPr>
        <w:t>CEO Report:</w:t>
      </w:r>
      <w:r>
        <w:rPr>
          <w:bCs/>
        </w:rPr>
        <w:t xml:space="preserve"> </w:t>
      </w:r>
      <w:r w:rsidR="00BD7756">
        <w:rPr>
          <w:bCs/>
        </w:rPr>
        <w:t xml:space="preserve">Chase motioned </w:t>
      </w:r>
      <w:r w:rsidR="00751DCB">
        <w:rPr>
          <w:bCs/>
        </w:rPr>
        <w:t>to accept the CEO monthly report</w:t>
      </w:r>
      <w:r w:rsidR="00CB7704">
        <w:rPr>
          <w:bCs/>
        </w:rPr>
        <w:t xml:space="preserve">, </w:t>
      </w:r>
      <w:r w:rsidR="00751DCB">
        <w:rPr>
          <w:bCs/>
        </w:rPr>
        <w:t>seconded</w:t>
      </w:r>
      <w:r w:rsidR="00CB7704">
        <w:rPr>
          <w:bCs/>
        </w:rPr>
        <w:t xml:space="preserve"> by Price, passed unanimously. </w:t>
      </w:r>
      <w:r w:rsidR="00751DCB">
        <w:rPr>
          <w:bCs/>
        </w:rPr>
        <w:t xml:space="preserve"> </w:t>
      </w:r>
    </w:p>
    <w:p w14:paraId="033CCEF7" w14:textId="77777777" w:rsidR="00242CB2" w:rsidRDefault="00BC6D78" w:rsidP="00B60482">
      <w:pPr>
        <w:rPr>
          <w:bCs/>
        </w:rPr>
      </w:pPr>
      <w:r w:rsidRPr="00347F18">
        <w:rPr>
          <w:b/>
        </w:rPr>
        <w:t>Other Business</w:t>
      </w:r>
      <w:r w:rsidR="00B90F6E" w:rsidRPr="00347F18">
        <w:rPr>
          <w:b/>
        </w:rPr>
        <w:t>:</w:t>
      </w:r>
      <w:r w:rsidR="00B90F6E">
        <w:rPr>
          <w:bCs/>
        </w:rPr>
        <w:t xml:space="preserve"> </w:t>
      </w:r>
      <w:r w:rsidR="00191610">
        <w:rPr>
          <w:bCs/>
        </w:rPr>
        <w:t xml:space="preserve">Rebman has been looking to get a Farmers Market going in the Town of Fryeburg. </w:t>
      </w:r>
      <w:r w:rsidR="00347F18">
        <w:rPr>
          <w:bCs/>
        </w:rPr>
        <w:t xml:space="preserve">The only areas </w:t>
      </w:r>
      <w:r w:rsidR="008807D1">
        <w:rPr>
          <w:bCs/>
        </w:rPr>
        <w:t>available</w:t>
      </w:r>
      <w:r w:rsidR="00347F18">
        <w:rPr>
          <w:bCs/>
        </w:rPr>
        <w:t xml:space="preserve"> for </w:t>
      </w:r>
      <w:r w:rsidR="008807D1">
        <w:rPr>
          <w:bCs/>
        </w:rPr>
        <w:t>f</w:t>
      </w:r>
      <w:r w:rsidR="00347F18">
        <w:rPr>
          <w:bCs/>
        </w:rPr>
        <w:t xml:space="preserve">armers </w:t>
      </w:r>
      <w:r w:rsidR="008807D1">
        <w:rPr>
          <w:bCs/>
        </w:rPr>
        <w:t>m</w:t>
      </w:r>
      <w:r w:rsidR="00347F18">
        <w:rPr>
          <w:bCs/>
        </w:rPr>
        <w:t>arkets are the commercial districts</w:t>
      </w:r>
      <w:r w:rsidR="008807D1">
        <w:rPr>
          <w:bCs/>
        </w:rPr>
        <w:t>. Even the Fryeburg Fairgrounds is not a suitable location to have a farmers’ market.</w:t>
      </w:r>
      <w:r w:rsidR="00242CB2">
        <w:rPr>
          <w:bCs/>
        </w:rPr>
        <w:t xml:space="preserve"> </w:t>
      </w:r>
    </w:p>
    <w:p w14:paraId="7DC21A60" w14:textId="77777777" w:rsidR="00AC3BC0" w:rsidRDefault="00242CB2" w:rsidP="00B60482">
      <w:pPr>
        <w:rPr>
          <w:bCs/>
        </w:rPr>
      </w:pPr>
      <w:r>
        <w:rPr>
          <w:bCs/>
        </w:rPr>
        <w:t xml:space="preserve">To get this fixed, Rebman suggested an overall revision to our zoning map. Goodwin added that he would also be in favor of doing some sort of a zoning review. This was </w:t>
      </w:r>
      <w:r w:rsidR="0036502B">
        <w:rPr>
          <w:bCs/>
        </w:rPr>
        <w:t>discussed.</w:t>
      </w:r>
    </w:p>
    <w:p w14:paraId="59D7FCDD" w14:textId="77777777" w:rsidR="00B1372A" w:rsidRDefault="00AC3BC0" w:rsidP="00B60482">
      <w:pPr>
        <w:rPr>
          <w:bCs/>
        </w:rPr>
      </w:pPr>
      <w:r>
        <w:rPr>
          <w:bCs/>
        </w:rPr>
        <w:t>Price made a motion to ad</w:t>
      </w:r>
      <w:r w:rsidR="00E27D0B">
        <w:rPr>
          <w:bCs/>
        </w:rPr>
        <w:t>journ, seconded by Chase</w:t>
      </w:r>
      <w:r w:rsidR="00B1372A">
        <w:rPr>
          <w:bCs/>
        </w:rPr>
        <w:t xml:space="preserve">, passed unanimously. </w:t>
      </w:r>
    </w:p>
    <w:p w14:paraId="7B1DF414" w14:textId="77777777" w:rsidR="00A91C3A" w:rsidRDefault="00B1372A" w:rsidP="00B60482">
      <w:pPr>
        <w:rPr>
          <w:bCs/>
        </w:rPr>
      </w:pPr>
      <w:r>
        <w:rPr>
          <w:bCs/>
        </w:rPr>
        <w:t xml:space="preserve">Adjourned at </w:t>
      </w:r>
      <w:r w:rsidR="00A91C3A">
        <w:rPr>
          <w:bCs/>
        </w:rPr>
        <w:t xml:space="preserve">7:27 PM. </w:t>
      </w:r>
    </w:p>
    <w:p w14:paraId="235FC51E" w14:textId="77777777" w:rsidR="00A91C3A" w:rsidRDefault="00A91C3A" w:rsidP="00B60482">
      <w:pPr>
        <w:rPr>
          <w:bCs/>
        </w:rPr>
      </w:pPr>
    </w:p>
    <w:p w14:paraId="7F6CD100" w14:textId="4E59A39A" w:rsidR="00BC6D78" w:rsidRDefault="00A91C3A" w:rsidP="00B60482">
      <w:pPr>
        <w:rPr>
          <w:bCs/>
        </w:rPr>
      </w:pPr>
      <w:r>
        <w:rPr>
          <w:bCs/>
        </w:rPr>
        <w:t xml:space="preserve">Respectfully submitted by CEO Caleb Bowles. </w:t>
      </w:r>
      <w:r w:rsidR="0036502B">
        <w:rPr>
          <w:bCs/>
        </w:rPr>
        <w:t xml:space="preserve"> </w:t>
      </w:r>
    </w:p>
    <w:p w14:paraId="541DF066" w14:textId="77777777" w:rsidR="00B7020A" w:rsidRDefault="00B7020A" w:rsidP="00B60482"/>
    <w:sectPr w:rsidR="00B7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2"/>
    <w:rsid w:val="00002AF3"/>
    <w:rsid w:val="00037B5F"/>
    <w:rsid w:val="00043599"/>
    <w:rsid w:val="00065184"/>
    <w:rsid w:val="000754FF"/>
    <w:rsid w:val="00085F3A"/>
    <w:rsid w:val="00087220"/>
    <w:rsid w:val="00095C76"/>
    <w:rsid w:val="000C17F1"/>
    <w:rsid w:val="000C5FF6"/>
    <w:rsid w:val="000C6B77"/>
    <w:rsid w:val="000D7D5B"/>
    <w:rsid w:val="000E738B"/>
    <w:rsid w:val="000F735C"/>
    <w:rsid w:val="00114065"/>
    <w:rsid w:val="001313DB"/>
    <w:rsid w:val="00157692"/>
    <w:rsid w:val="00191610"/>
    <w:rsid w:val="00196A54"/>
    <w:rsid w:val="001E1A61"/>
    <w:rsid w:val="001E59F6"/>
    <w:rsid w:val="00242CB2"/>
    <w:rsid w:val="00287308"/>
    <w:rsid w:val="00296835"/>
    <w:rsid w:val="002B4D90"/>
    <w:rsid w:val="002C604A"/>
    <w:rsid w:val="00347F18"/>
    <w:rsid w:val="0036080F"/>
    <w:rsid w:val="00363090"/>
    <w:rsid w:val="0036502B"/>
    <w:rsid w:val="00375856"/>
    <w:rsid w:val="003C4232"/>
    <w:rsid w:val="0041165A"/>
    <w:rsid w:val="00412A0E"/>
    <w:rsid w:val="00432477"/>
    <w:rsid w:val="004936D1"/>
    <w:rsid w:val="004937AD"/>
    <w:rsid w:val="004B1894"/>
    <w:rsid w:val="00531BFD"/>
    <w:rsid w:val="00543056"/>
    <w:rsid w:val="0054543E"/>
    <w:rsid w:val="00577959"/>
    <w:rsid w:val="00587A63"/>
    <w:rsid w:val="005F7F2F"/>
    <w:rsid w:val="006429F2"/>
    <w:rsid w:val="00664BB9"/>
    <w:rsid w:val="006B0414"/>
    <w:rsid w:val="006B5F06"/>
    <w:rsid w:val="006D4F7B"/>
    <w:rsid w:val="006F358E"/>
    <w:rsid w:val="00751DCB"/>
    <w:rsid w:val="0077373A"/>
    <w:rsid w:val="0078001E"/>
    <w:rsid w:val="007A2CDB"/>
    <w:rsid w:val="008239C6"/>
    <w:rsid w:val="0085745B"/>
    <w:rsid w:val="008807D1"/>
    <w:rsid w:val="00885DCB"/>
    <w:rsid w:val="008B62F5"/>
    <w:rsid w:val="00915D77"/>
    <w:rsid w:val="00923846"/>
    <w:rsid w:val="00937673"/>
    <w:rsid w:val="00950D1F"/>
    <w:rsid w:val="0095623A"/>
    <w:rsid w:val="009B183B"/>
    <w:rsid w:val="009C098A"/>
    <w:rsid w:val="00A13AE7"/>
    <w:rsid w:val="00A3273B"/>
    <w:rsid w:val="00A45E66"/>
    <w:rsid w:val="00A91C3A"/>
    <w:rsid w:val="00A92E67"/>
    <w:rsid w:val="00AC098D"/>
    <w:rsid w:val="00AC3BC0"/>
    <w:rsid w:val="00B1372A"/>
    <w:rsid w:val="00B5449B"/>
    <w:rsid w:val="00B60482"/>
    <w:rsid w:val="00B7020A"/>
    <w:rsid w:val="00B7667D"/>
    <w:rsid w:val="00B90F6E"/>
    <w:rsid w:val="00BB15DB"/>
    <w:rsid w:val="00BC6D78"/>
    <w:rsid w:val="00BD7756"/>
    <w:rsid w:val="00C22AE4"/>
    <w:rsid w:val="00C278F1"/>
    <w:rsid w:val="00C539B8"/>
    <w:rsid w:val="00C6419C"/>
    <w:rsid w:val="00C75B09"/>
    <w:rsid w:val="00C91CA2"/>
    <w:rsid w:val="00C95528"/>
    <w:rsid w:val="00CA4FE0"/>
    <w:rsid w:val="00CB1472"/>
    <w:rsid w:val="00CB7704"/>
    <w:rsid w:val="00CC2F02"/>
    <w:rsid w:val="00CF5666"/>
    <w:rsid w:val="00D436EB"/>
    <w:rsid w:val="00D578B1"/>
    <w:rsid w:val="00D96A65"/>
    <w:rsid w:val="00DA132A"/>
    <w:rsid w:val="00DB75E8"/>
    <w:rsid w:val="00E12DCE"/>
    <w:rsid w:val="00E24597"/>
    <w:rsid w:val="00E27D0B"/>
    <w:rsid w:val="00E472AC"/>
    <w:rsid w:val="00E53513"/>
    <w:rsid w:val="00F073DB"/>
    <w:rsid w:val="00F27422"/>
    <w:rsid w:val="00FC3CCA"/>
    <w:rsid w:val="00FC71F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5265"/>
  <w15:docId w15:val="{B519A1BA-AD3C-456F-B126-B5D3743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8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48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Officer</dc:creator>
  <cp:keywords/>
  <dc:description/>
  <cp:lastModifiedBy>Code Officer</cp:lastModifiedBy>
  <cp:revision>3</cp:revision>
  <dcterms:created xsi:type="dcterms:W3CDTF">2024-03-25T16:00:00Z</dcterms:created>
  <dcterms:modified xsi:type="dcterms:W3CDTF">2024-03-26T14:25:00Z</dcterms:modified>
</cp:coreProperties>
</file>